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B1" w:rsidRPr="00E331B1" w:rsidRDefault="003D2D3A" w:rsidP="003D2D3A">
      <w:pPr>
        <w:spacing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3D2D3A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16.04.2010 </w:t>
      </w:r>
      <w:r w:rsidR="00E331B1" w:rsidRPr="00E331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На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підставі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рішення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чергових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Загальних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Зборів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Акціонерів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Публічного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акціонерного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товариства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“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Ватутінський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комбінат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вогнетривів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”(протокол №18)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від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14.04.2010 р.:</w:t>
      </w:r>
      <w:r w:rsidR="00A429D0" w:rsidRPr="003D2D3A">
        <w:rPr>
          <w:rFonts w:ascii="Times New Roman" w:eastAsia="Times New Roman" w:hAnsi="Times New Roman" w:cs="Times New Roman"/>
          <w:lang w:eastAsia="ru-RU"/>
        </w:rPr>
        <w:br/>
      </w:r>
      <w:r w:rsidR="00A429D0" w:rsidRPr="003D2D3A">
        <w:rPr>
          <w:rFonts w:ascii="Times New Roman" w:eastAsia="Times New Roman" w:hAnsi="Times New Roman" w:cs="Times New Roman"/>
          <w:lang w:eastAsia="ru-RU"/>
        </w:rPr>
        <w:br/>
        <w:t xml:space="preserve">1.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Виведено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зі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складу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Правління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ПАТ “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Ватутінський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комбінат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вогнетривів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>”</w:t>
      </w:r>
      <w:r w:rsidR="00A429D0" w:rsidRPr="003D2D3A">
        <w:rPr>
          <w:rFonts w:ascii="Times New Roman" w:eastAsia="Times New Roman" w:hAnsi="Times New Roman" w:cs="Times New Roman"/>
          <w:lang w:eastAsia="ru-RU"/>
        </w:rPr>
        <w:br/>
        <w:t xml:space="preserve">члена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Правління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Рябоконя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Олександра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Миколайовича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(паспорт,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серія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НС №003585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виданий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17.06.1995 року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Звенигородським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РВ УМВС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України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Черкаській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обл.)</w:t>
      </w:r>
      <w:proofErr w:type="gramStart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який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володіє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часткою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у статутному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капіталі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емітента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у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розмірі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0,0035402%. На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посаді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перебував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1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рік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Виведено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зі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складу у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зв’язку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з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закінченням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строку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повноважень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Посадова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особа не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має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непогашеної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судимості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за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корисливі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та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посадові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злочини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>.</w:t>
      </w:r>
      <w:r w:rsidR="00A429D0" w:rsidRPr="003D2D3A">
        <w:rPr>
          <w:rFonts w:ascii="Times New Roman" w:eastAsia="Times New Roman" w:hAnsi="Times New Roman" w:cs="Times New Roman"/>
          <w:lang w:eastAsia="ru-RU"/>
        </w:rPr>
        <w:br/>
        <w:t xml:space="preserve">На </w:t>
      </w:r>
      <w:proofErr w:type="spellStart"/>
      <w:proofErr w:type="gramStart"/>
      <w:r w:rsidR="00A429D0" w:rsidRPr="003D2D3A">
        <w:rPr>
          <w:rFonts w:ascii="Times New Roman" w:eastAsia="Times New Roman" w:hAnsi="Times New Roman" w:cs="Times New Roman"/>
          <w:lang w:eastAsia="ru-RU"/>
        </w:rPr>
        <w:t>м</w:t>
      </w:r>
      <w:proofErr w:type="gramEnd"/>
      <w:r w:rsidR="00A429D0" w:rsidRPr="003D2D3A">
        <w:rPr>
          <w:rFonts w:ascii="Times New Roman" w:eastAsia="Times New Roman" w:hAnsi="Times New Roman" w:cs="Times New Roman"/>
          <w:lang w:eastAsia="ru-RU"/>
        </w:rPr>
        <w:t>ісце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однієї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виведеної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посадов</w:t>
      </w:r>
      <w:r>
        <w:rPr>
          <w:rFonts w:ascii="Times New Roman" w:eastAsia="Times New Roman" w:hAnsi="Times New Roman" w:cs="Times New Roman"/>
          <w:lang w:eastAsia="ru-RU"/>
        </w:rPr>
        <w:t>ої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особи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нікого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призначено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br/>
      </w:r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Виведено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зі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складу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Наглядової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ради – члена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Наглядової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Ради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юридичну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особу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компанію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“АЖС”(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Франція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),код 320091119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юридична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адреса :17270.Франція,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Монгюйон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м</w:t>
      </w:r>
      <w:proofErr w:type="gramStart"/>
      <w:r w:rsidR="00A429D0" w:rsidRPr="003D2D3A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="00A429D0" w:rsidRPr="003D2D3A">
        <w:rPr>
          <w:rFonts w:ascii="Times New Roman" w:eastAsia="Times New Roman" w:hAnsi="Times New Roman" w:cs="Times New Roman"/>
          <w:lang w:eastAsia="ru-RU"/>
        </w:rPr>
        <w:t>лерак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представник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за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дорученням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Володіє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часткою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у статутному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капіталі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емітента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у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розмі</w:t>
      </w:r>
      <w:proofErr w:type="gramStart"/>
      <w:r w:rsidR="00A429D0" w:rsidRPr="003D2D3A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="00A429D0" w:rsidRPr="003D2D3A">
        <w:rPr>
          <w:rFonts w:ascii="Times New Roman" w:eastAsia="Times New Roman" w:hAnsi="Times New Roman" w:cs="Times New Roman"/>
          <w:lang w:eastAsia="ru-RU"/>
        </w:rPr>
        <w:t>і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86,2581%. </w:t>
      </w:r>
      <w:r w:rsidR="00A429D0" w:rsidRPr="003D2D3A">
        <w:rPr>
          <w:rFonts w:ascii="Times New Roman" w:eastAsia="Times New Roman" w:hAnsi="Times New Roman" w:cs="Times New Roman"/>
          <w:lang w:eastAsia="ru-RU"/>
        </w:rPr>
        <w:br/>
        <w:t xml:space="preserve">3.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Обрано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до складу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Наглядової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ради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строком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на 1 </w:t>
      </w:r>
      <w:proofErr w:type="spellStart"/>
      <w:proofErr w:type="gramStart"/>
      <w:r w:rsidR="00A429D0" w:rsidRPr="003D2D3A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="00A429D0" w:rsidRPr="003D2D3A">
        <w:rPr>
          <w:rFonts w:ascii="Times New Roman" w:eastAsia="Times New Roman" w:hAnsi="Times New Roman" w:cs="Times New Roman"/>
          <w:lang w:eastAsia="ru-RU"/>
        </w:rPr>
        <w:t>ік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– Члена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Наглядової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ради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Даміена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br/>
        <w:t xml:space="preserve">Жана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Теофіла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Кабі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(паспорт, №09АР41577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виданий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14.04.2009 року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Генеральним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консульством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Франції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Атланті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Джорджія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, США ).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Посадова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особа не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володіє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часткою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у статутному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капіталі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. Посади,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які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обіймала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посадова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особа –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Віце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президент та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Генеральний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директор </w:t>
      </w:r>
      <w:proofErr w:type="spellStart"/>
      <w:proofErr w:type="gramStart"/>
      <w:r w:rsidR="00A429D0" w:rsidRPr="003D2D3A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A429D0" w:rsidRPr="003D2D3A">
        <w:rPr>
          <w:rFonts w:ascii="Times New Roman" w:eastAsia="Times New Roman" w:hAnsi="Times New Roman" w:cs="Times New Roman"/>
          <w:lang w:eastAsia="ru-RU"/>
        </w:rPr>
        <w:t>ідрозділу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Вогнетриви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фірми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“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Имерис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”.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Інформація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про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інші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посади,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які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займала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особа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відсутня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Посадова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особа нерезидент.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Посадову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особу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обрано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у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зв’язку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з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необхідністю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формування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складу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Наглядової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A429D0" w:rsidRPr="003D2D3A">
        <w:rPr>
          <w:rFonts w:ascii="Times New Roman" w:eastAsia="Times New Roman" w:hAnsi="Times New Roman" w:cs="Times New Roman"/>
          <w:lang w:eastAsia="ru-RU"/>
        </w:rPr>
        <w:t>ради</w:t>
      </w:r>
      <w:proofErr w:type="gram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Непогашеної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судимості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за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корисли</w:t>
      </w:r>
      <w:r>
        <w:rPr>
          <w:rFonts w:ascii="Times New Roman" w:eastAsia="Times New Roman" w:hAnsi="Times New Roman" w:cs="Times New Roman"/>
          <w:lang w:eastAsia="ru-RU"/>
        </w:rPr>
        <w:t>ві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посадові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злочини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має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br/>
      </w:r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Обрано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до складу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Наглядової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ради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строком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на 1 </w:t>
      </w:r>
      <w:proofErr w:type="spellStart"/>
      <w:proofErr w:type="gramStart"/>
      <w:r w:rsidR="00A429D0" w:rsidRPr="003D2D3A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="00A429D0" w:rsidRPr="003D2D3A">
        <w:rPr>
          <w:rFonts w:ascii="Times New Roman" w:eastAsia="Times New Roman" w:hAnsi="Times New Roman" w:cs="Times New Roman"/>
          <w:lang w:eastAsia="ru-RU"/>
        </w:rPr>
        <w:t>ік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– Члена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Наглядової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ради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Бріджит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Анну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Марі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Моро (паспорт 05FP531309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виданий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proofErr w:type="gramStart"/>
      <w:r w:rsidR="00A429D0" w:rsidRPr="003D2D3A">
        <w:rPr>
          <w:rFonts w:ascii="Times New Roman" w:eastAsia="Times New Roman" w:hAnsi="Times New Roman" w:cs="Times New Roman"/>
          <w:lang w:eastAsia="ru-RU"/>
        </w:rPr>
        <w:t>Поліцейською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префектурою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Жонзака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02.01.2006 р.).</w:t>
      </w:r>
      <w:proofErr w:type="gram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Посадова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особа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володіє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часткою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gramStart"/>
      <w:r w:rsidR="00A429D0" w:rsidRPr="003D2D3A">
        <w:rPr>
          <w:rFonts w:ascii="Times New Roman" w:eastAsia="Times New Roman" w:hAnsi="Times New Roman" w:cs="Times New Roman"/>
          <w:lang w:eastAsia="ru-RU"/>
        </w:rPr>
        <w:t>статутному</w:t>
      </w:r>
      <w:proofErr w:type="gram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капіталі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0,0000041%.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Попередня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посада: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інженер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відділу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кадрів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Інформація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про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інші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посади,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які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займала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особа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відсутня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;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Посадова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особа нерезидент.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Посадову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особу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обрано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у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зв’язку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з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необхідністю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формуванням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складу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Наглядової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A429D0" w:rsidRPr="003D2D3A">
        <w:rPr>
          <w:rFonts w:ascii="Times New Roman" w:eastAsia="Times New Roman" w:hAnsi="Times New Roman" w:cs="Times New Roman"/>
          <w:lang w:eastAsia="ru-RU"/>
        </w:rPr>
        <w:t>ради</w:t>
      </w:r>
      <w:proofErr w:type="gram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Непогашеної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судимості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за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корисли</w:t>
      </w:r>
      <w:r>
        <w:rPr>
          <w:rFonts w:ascii="Times New Roman" w:eastAsia="Times New Roman" w:hAnsi="Times New Roman" w:cs="Times New Roman"/>
          <w:lang w:eastAsia="ru-RU"/>
        </w:rPr>
        <w:t>ві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посадові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злочини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має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br/>
      </w:r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5.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Обрано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до складу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Наглядової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ради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строком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на 1 </w:t>
      </w:r>
      <w:proofErr w:type="spellStart"/>
      <w:proofErr w:type="gramStart"/>
      <w:r w:rsidR="00A429D0" w:rsidRPr="003D2D3A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="00A429D0" w:rsidRPr="003D2D3A">
        <w:rPr>
          <w:rFonts w:ascii="Times New Roman" w:eastAsia="Times New Roman" w:hAnsi="Times New Roman" w:cs="Times New Roman"/>
          <w:lang w:eastAsia="ru-RU"/>
        </w:rPr>
        <w:t>ік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– Члена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Наглядової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ради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Ніколя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Християна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Марі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Мутерд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(паспорт 03TD37741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виданий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proofErr w:type="gramStart"/>
      <w:r w:rsidR="00A429D0" w:rsidRPr="003D2D3A">
        <w:rPr>
          <w:rFonts w:ascii="Times New Roman" w:eastAsia="Times New Roman" w:hAnsi="Times New Roman" w:cs="Times New Roman"/>
          <w:lang w:eastAsia="ru-RU"/>
        </w:rPr>
        <w:t>Поліцейською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префектурою Парижа 09.09.2003 р.).</w:t>
      </w:r>
      <w:proofErr w:type="gram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Посадова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особа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володіє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часткою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в статутному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капіталі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0,0000041%.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Попередня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посада: директор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відділу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кадрів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Інформація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про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інші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посади,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які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займала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особа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відсутня</w:t>
      </w:r>
      <w:proofErr w:type="spellEnd"/>
      <w:proofErr w:type="gramStart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;</w:t>
      </w:r>
      <w:proofErr w:type="gram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Посадова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особа нерезидент.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Посадову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особу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обрано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у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зв’язку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з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необхідністю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формуванням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складу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Наглядової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A429D0" w:rsidRPr="003D2D3A">
        <w:rPr>
          <w:rFonts w:ascii="Times New Roman" w:eastAsia="Times New Roman" w:hAnsi="Times New Roman" w:cs="Times New Roman"/>
          <w:lang w:eastAsia="ru-RU"/>
        </w:rPr>
        <w:t>ради</w:t>
      </w:r>
      <w:proofErr w:type="gram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Непогашеної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судимості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за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корисливі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та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посадові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злочини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не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має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>.</w:t>
      </w:r>
      <w:r w:rsidR="00A429D0" w:rsidRPr="003D2D3A">
        <w:rPr>
          <w:rFonts w:ascii="Times New Roman" w:eastAsia="Times New Roman" w:hAnsi="Times New Roman" w:cs="Times New Roman"/>
          <w:lang w:eastAsia="ru-RU"/>
        </w:rPr>
        <w:br/>
        <w:t xml:space="preserve">6.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Виведено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зі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складу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Ревізійної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комісії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Курбатову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Євгенію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Вікторівну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– члена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Ревізійної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комісії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(паспорт,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серія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НС №004797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виданий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28.03.1996 року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Ватутінським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МВ УМВС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України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Черкаській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обл.)</w:t>
      </w:r>
      <w:proofErr w:type="gramStart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яка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володіє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часткою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у статутному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капіталі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емітента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у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розмірі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0,0081666%. На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посаді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перебувала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1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рік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Виведено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зі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складу у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зв’язку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з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закінченням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строку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повноважень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Посадова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особа не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має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непогашеної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судимості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корисливі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посадові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злочини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br/>
      </w:r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7.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Обрано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до складу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Ревізійної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комісії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Терещенко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Тетяну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Миколаївну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– члена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Ревізійної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комісії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(паспорт,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серія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НС №652858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виданий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21.12.1999 року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Ватутінським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МВ УМВС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України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Черкаській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обл.)</w:t>
      </w:r>
      <w:proofErr w:type="gramStart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яка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володіє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часткою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у статутному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капіталі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емітента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у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розмірі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0,0006533%. </w:t>
      </w:r>
      <w:r w:rsidR="00A429D0" w:rsidRPr="003D2D3A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Попередня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посада: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економіст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, голова профкому, зам.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керівника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економічного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відділу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Посадову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особу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обрано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у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зв’язку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з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необхідністю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формуванням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складу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Ревізійної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комісії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Непогашеної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судимості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за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корисли</w:t>
      </w:r>
      <w:r>
        <w:rPr>
          <w:rFonts w:ascii="Times New Roman" w:eastAsia="Times New Roman" w:hAnsi="Times New Roman" w:cs="Times New Roman"/>
          <w:lang w:eastAsia="ru-RU"/>
        </w:rPr>
        <w:t>ві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посадові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злочини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ма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є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A429D0" w:rsidRPr="003D2D3A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Примітка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Даміен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Жан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Теофіл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Кабі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(паспорт, №0АР41577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виданий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14.04.2009 року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Генеральним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консульством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Франції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Атланті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Джорджія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, США )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є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представником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фірми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“АЖС” ”(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Франція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),код 320091119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юридична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адреса :17270.Франція,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Монгюйон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м</w:t>
      </w:r>
      <w:proofErr w:type="gramStart"/>
      <w:r w:rsidR="00A429D0" w:rsidRPr="003D2D3A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="00A429D0" w:rsidRPr="003D2D3A">
        <w:rPr>
          <w:rFonts w:ascii="Times New Roman" w:eastAsia="Times New Roman" w:hAnsi="Times New Roman" w:cs="Times New Roman"/>
          <w:lang w:eastAsia="ru-RU"/>
        </w:rPr>
        <w:t>лерак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. “АЖС”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Володіє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часткою</w:t>
      </w:r>
      <w:proofErr w:type="spellEnd"/>
      <w:r w:rsidR="00A429D0" w:rsidRPr="003D2D3A">
        <w:rPr>
          <w:rFonts w:ascii="Times New Roman" w:eastAsia="Times New Roman" w:hAnsi="Times New Roman" w:cs="Times New Roman"/>
          <w:lang w:eastAsia="ru-RU"/>
        </w:rPr>
        <w:t xml:space="preserve"> у статутному </w:t>
      </w:r>
      <w:proofErr w:type="spellStart"/>
      <w:r w:rsidR="00A429D0" w:rsidRPr="003D2D3A">
        <w:rPr>
          <w:rFonts w:ascii="Times New Roman" w:eastAsia="Times New Roman" w:hAnsi="Times New Roman" w:cs="Times New Roman"/>
          <w:lang w:eastAsia="ru-RU"/>
        </w:rPr>
        <w:t>капіталі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емітента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розмі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86,2581%.</w:t>
      </w:r>
      <w:r w:rsidR="00E331B1" w:rsidRPr="00E331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921"/>
      </w:tblGrid>
      <w:tr w:rsidR="00C438D3" w:rsidRPr="006D16B3" w:rsidTr="004844B8">
        <w:trPr>
          <w:tblCellSpacing w:w="0" w:type="dxa"/>
        </w:trPr>
        <w:tc>
          <w:tcPr>
            <w:tcW w:w="0" w:type="auto"/>
            <w:vAlign w:val="center"/>
            <w:hideMark/>
          </w:tcPr>
          <w:p w:rsidR="006D16B3" w:rsidRPr="006D16B3" w:rsidRDefault="00C438D3" w:rsidP="004844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D16B3">
              <w:rPr>
                <w:rFonts w:ascii="Times New Roman" w:eastAsia="Times New Roman" w:hAnsi="Times New Roman" w:cs="Times New Roman"/>
                <w:lang w:val="uk-UA" w:eastAsia="ru-RU"/>
              </w:rPr>
              <w:t>Особа, що вказана нижче підтверджує достовірність інформації, що вказана в повідомлення, та визнає, що вона несе відповідальність згідно законодавства:</w:t>
            </w:r>
            <w:r w:rsidRPr="006D16B3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Голова правління</w:t>
            </w:r>
            <w:r w:rsidRPr="006D16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6D16B3">
              <w:rPr>
                <w:rFonts w:ascii="Times New Roman" w:eastAsia="Times New Roman" w:hAnsi="Times New Roman" w:cs="Times New Roman"/>
                <w:lang w:val="uk-UA" w:eastAsia="ru-RU"/>
              </w:rPr>
              <w:t>Віняр</w:t>
            </w:r>
            <w:proofErr w:type="spellEnd"/>
            <w:r w:rsidRPr="006D16B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Володимир Васильович</w:t>
            </w:r>
          </w:p>
        </w:tc>
      </w:tr>
    </w:tbl>
    <w:p w:rsidR="00CE4C8E" w:rsidRPr="00C438D3" w:rsidRDefault="00CE4C8E" w:rsidP="00E331B1">
      <w:pPr>
        <w:spacing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sectPr w:rsidR="00CE4C8E" w:rsidRPr="00C438D3" w:rsidSect="00E331B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1B1"/>
    <w:rsid w:val="001804BA"/>
    <w:rsid w:val="003D2D3A"/>
    <w:rsid w:val="00712CBB"/>
    <w:rsid w:val="00A429D0"/>
    <w:rsid w:val="00C438D3"/>
    <w:rsid w:val="00CE4C8E"/>
    <w:rsid w:val="00E3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8E"/>
  </w:style>
  <w:style w:type="paragraph" w:styleId="2">
    <w:name w:val="heading 2"/>
    <w:basedOn w:val="a"/>
    <w:link w:val="20"/>
    <w:uiPriority w:val="9"/>
    <w:qFormat/>
    <w:rsid w:val="00E331B1"/>
    <w:pPr>
      <w:spacing w:after="0" w:line="240" w:lineRule="auto"/>
      <w:outlineLvl w:val="1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31B1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0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6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4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VKV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npustonen</dc:creator>
  <cp:keywords/>
  <dc:description/>
  <cp:lastModifiedBy>npustonen</cp:lastModifiedBy>
  <cp:revision>4</cp:revision>
  <dcterms:created xsi:type="dcterms:W3CDTF">2013-05-29T08:57:00Z</dcterms:created>
  <dcterms:modified xsi:type="dcterms:W3CDTF">2013-05-29T10:17:00Z</dcterms:modified>
</cp:coreProperties>
</file>